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CD73E7">
        <w:t xml:space="preserve">que </w:t>
      </w:r>
      <w:r w:rsidR="00B41500">
        <w:t xml:space="preserve">se </w:t>
      </w:r>
      <w:r w:rsidR="00CD73E7">
        <w:t xml:space="preserve">va a desarrollar en el municipio </w:t>
      </w:r>
      <w:r w:rsidR="00B41500">
        <w:t xml:space="preserve">de </w:t>
      </w:r>
      <w:r w:rsidR="004A0A5D">
        <w:t>TABERNAS.</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4A0A5D"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186F9A"/>
    <w:rsid w:val="001C1357"/>
    <w:rsid w:val="004A0A5D"/>
    <w:rsid w:val="004B2D1A"/>
    <w:rsid w:val="00555F18"/>
    <w:rsid w:val="00646FA7"/>
    <w:rsid w:val="00727283"/>
    <w:rsid w:val="007E303D"/>
    <w:rsid w:val="0085747A"/>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2C2"/>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17</cp:revision>
  <cp:lastPrinted>2022-10-13T10:29:00Z</cp:lastPrinted>
  <dcterms:created xsi:type="dcterms:W3CDTF">2022-05-27T10:16:00Z</dcterms:created>
  <dcterms:modified xsi:type="dcterms:W3CDTF">2023-09-05T08:22:00Z</dcterms:modified>
</cp:coreProperties>
</file>